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26" w:rsidRPr="006E5C81" w:rsidRDefault="00101D26" w:rsidP="00101D2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FF"/>
          <w:sz w:val="32"/>
          <w:szCs w:val="32"/>
        </w:rPr>
      </w:pPr>
      <w:proofErr w:type="gramStart"/>
      <w:r w:rsidRPr="006E5C81">
        <w:rPr>
          <w:rFonts w:ascii="Calibri" w:eastAsia="Calibri" w:hAnsi="Calibri" w:cs="Times New Roman"/>
          <w:b/>
          <w:bCs/>
          <w:color w:val="0000FF"/>
          <w:sz w:val="36"/>
          <w:szCs w:val="36"/>
        </w:rPr>
        <w:t>ПРИГЛАШАЕТ</w:t>
      </w:r>
      <w:r w:rsidRPr="00101D26">
        <w:rPr>
          <w:rFonts w:ascii="Calibri" w:eastAsia="Calibri" w:hAnsi="Calibri" w:cs="Times New Roman"/>
          <w:b/>
          <w:bCs/>
          <w:color w:val="52555B"/>
          <w:sz w:val="36"/>
          <w:szCs w:val="36"/>
        </w:rPr>
        <w:t xml:space="preserve"> </w:t>
      </w:r>
      <w:r w:rsidRPr="00596989">
        <w:rPr>
          <w:rFonts w:ascii="Impact" w:eastAsia="Calibri" w:hAnsi="Impact" w:cs="Times New Roman"/>
          <w:b/>
          <w:bCs/>
          <w:color w:val="52555B"/>
          <w:sz w:val="116"/>
          <w:szCs w:val="116"/>
        </w:rPr>
        <w:t>РОСКОСМОС</w:t>
      </w:r>
      <w:r w:rsidRPr="006E5C81">
        <w:rPr>
          <w:rFonts w:ascii="Calibri" w:eastAsia="Calibri" w:hAnsi="Calibri" w:cs="Times New Roman"/>
          <w:b/>
          <w:bCs/>
          <w:color w:val="52555B"/>
          <w:sz w:val="96"/>
          <w:szCs w:val="96"/>
        </w:rPr>
        <w:t xml:space="preserve"> </w:t>
      </w:r>
      <w:r w:rsidRPr="006E5C81">
        <w:rPr>
          <w:rFonts w:ascii="Calibri" w:eastAsia="Calibri" w:hAnsi="Calibri" w:cs="Times New Roman"/>
          <w:b/>
          <w:bCs/>
          <w:color w:val="0000FF"/>
          <w:sz w:val="32"/>
          <w:szCs w:val="32"/>
        </w:rPr>
        <w:t>ПРИГЛАШАЕТ</w:t>
      </w:r>
      <w:proofErr w:type="gramEnd"/>
      <w:r w:rsidRPr="006E5C81">
        <w:rPr>
          <w:rFonts w:ascii="Calibri" w:eastAsia="Calibri" w:hAnsi="Calibri" w:cs="Times New Roman"/>
          <w:b/>
          <w:bCs/>
          <w:color w:val="0000FF"/>
          <w:sz w:val="32"/>
          <w:szCs w:val="32"/>
        </w:rPr>
        <w:t xml:space="preserve"> </w:t>
      </w:r>
    </w:p>
    <w:p w:rsidR="00101D26" w:rsidRPr="00101D26" w:rsidRDefault="00101D26" w:rsidP="00101D2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52555B"/>
          <w:sz w:val="28"/>
          <w:szCs w:val="28"/>
        </w:rPr>
      </w:pPr>
      <w:r w:rsidRPr="00101D26">
        <w:rPr>
          <w:rFonts w:ascii="Calibri" w:eastAsia="Calibri" w:hAnsi="Calibri" w:cs="Times New Roman"/>
          <w:b/>
          <w:bCs/>
          <w:color w:val="52555B"/>
          <w:sz w:val="28"/>
          <w:szCs w:val="28"/>
        </w:rPr>
        <w:t>молодых специалистов предприятий</w:t>
      </w:r>
      <w:r w:rsidR="00596989">
        <w:rPr>
          <w:rFonts w:ascii="Calibri" w:eastAsia="Calibri" w:hAnsi="Calibri" w:cs="Times New Roman"/>
          <w:b/>
          <w:bCs/>
          <w:color w:val="52555B"/>
          <w:sz w:val="28"/>
          <w:szCs w:val="28"/>
        </w:rPr>
        <w:t>, организаций</w:t>
      </w:r>
      <w:r w:rsidRPr="00101D26">
        <w:rPr>
          <w:rFonts w:ascii="Calibri" w:eastAsia="Calibri" w:hAnsi="Calibri" w:cs="Times New Roman"/>
          <w:b/>
          <w:bCs/>
          <w:color w:val="52555B"/>
          <w:sz w:val="28"/>
          <w:szCs w:val="28"/>
        </w:rPr>
        <w:t xml:space="preserve">, студентов и аспирантов </w:t>
      </w:r>
      <w:r>
        <w:rPr>
          <w:rFonts w:ascii="Calibri" w:eastAsia="Calibri" w:hAnsi="Calibri" w:cs="Times New Roman"/>
          <w:b/>
          <w:bCs/>
          <w:color w:val="52555B"/>
          <w:sz w:val="28"/>
          <w:szCs w:val="28"/>
        </w:rPr>
        <w:t>(до 35</w:t>
      </w:r>
      <w:r w:rsidR="00596989">
        <w:rPr>
          <w:rFonts w:ascii="Calibri" w:eastAsia="Calibri" w:hAnsi="Calibri" w:cs="Times New Roman"/>
          <w:b/>
          <w:bCs/>
          <w:color w:val="52555B"/>
          <w:sz w:val="28"/>
          <w:szCs w:val="28"/>
        </w:rPr>
        <w:t>л)</w:t>
      </w:r>
    </w:p>
    <w:p w:rsidR="00101D26" w:rsidRDefault="00101D26" w:rsidP="00101D2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52555B"/>
          <w:sz w:val="36"/>
          <w:szCs w:val="36"/>
        </w:rPr>
      </w:pPr>
      <w:r w:rsidRPr="00101D26">
        <w:rPr>
          <w:rFonts w:ascii="Calibri" w:eastAsia="Calibri" w:hAnsi="Calibri" w:cs="Times New Roman"/>
          <w:b/>
          <w:bCs/>
          <w:color w:val="52555B"/>
          <w:sz w:val="36"/>
          <w:szCs w:val="36"/>
        </w:rPr>
        <w:t>ПРИНЯТЬ УЧАСТИЕ В КОНКУРСЕ НАУЧНЫХ РАБОТ</w:t>
      </w:r>
      <w:r>
        <w:rPr>
          <w:rFonts w:ascii="Calibri" w:eastAsia="Calibri" w:hAnsi="Calibri" w:cs="Times New Roman"/>
          <w:b/>
          <w:bCs/>
          <w:color w:val="52555B"/>
          <w:sz w:val="36"/>
          <w:szCs w:val="36"/>
        </w:rPr>
        <w:t xml:space="preserve"> </w:t>
      </w:r>
    </w:p>
    <w:p w:rsidR="00101D26" w:rsidRPr="006E5C81" w:rsidRDefault="00101D26" w:rsidP="00101D2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FF"/>
          <w:sz w:val="96"/>
          <w:szCs w:val="96"/>
        </w:rPr>
      </w:pPr>
      <w:r w:rsidRPr="006E5C81">
        <w:rPr>
          <w:rFonts w:ascii="Calibri" w:eastAsia="Calibri" w:hAnsi="Calibri" w:cs="Times New Roman"/>
          <w:b/>
          <w:bCs/>
          <w:color w:val="0000FF"/>
          <w:sz w:val="96"/>
          <w:szCs w:val="96"/>
        </w:rPr>
        <w:t>«ОРБИТА МОЛОДЕЖИ»</w:t>
      </w:r>
    </w:p>
    <w:p w:rsidR="00101D26" w:rsidRPr="00101D26" w:rsidRDefault="00101D26" w:rsidP="00101D26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color w:val="FF0000"/>
          <w:sz w:val="34"/>
          <w:szCs w:val="34"/>
          <w:lang w:eastAsia="ru-RU"/>
        </w:rPr>
      </w:pPr>
      <w:r w:rsidRPr="00101D26">
        <w:rPr>
          <w:rFonts w:ascii="Arial Narrow" w:eastAsia="Calibri" w:hAnsi="Arial Narrow" w:cs="Times New Roman"/>
          <w:b/>
          <w:bCs/>
          <w:color w:val="FF0000"/>
          <w:sz w:val="34"/>
          <w:szCs w:val="34"/>
          <w:lang w:eastAsia="ru-RU"/>
        </w:rPr>
        <w:t xml:space="preserve">Подача научных работ на </w:t>
      </w:r>
      <w:r w:rsidRPr="00101D26">
        <w:rPr>
          <w:rFonts w:ascii="Arial Narrow" w:eastAsia="Calibri" w:hAnsi="Arial Narrow" w:cs="Times New Roman"/>
          <w:b/>
          <w:bCs/>
          <w:color w:val="FF0000"/>
          <w:sz w:val="34"/>
          <w:szCs w:val="34"/>
        </w:rPr>
        <w:t>конкурс осуществляется до 1</w:t>
      </w:r>
      <w:r w:rsidRPr="00101D26">
        <w:rPr>
          <w:rFonts w:ascii="Arial Narrow" w:eastAsia="Calibri" w:hAnsi="Arial Narrow" w:cs="Times New Roman"/>
          <w:b/>
          <w:bCs/>
          <w:color w:val="FF0000"/>
          <w:sz w:val="34"/>
          <w:szCs w:val="34"/>
          <w:lang w:eastAsia="ru-RU"/>
        </w:rPr>
        <w:t xml:space="preserve"> июня 2016 года.</w:t>
      </w:r>
    </w:p>
    <w:p w:rsidR="00101D26" w:rsidRDefault="00101D26" w:rsidP="00101D26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52555B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01D26" w:rsidTr="00596989">
        <w:tc>
          <w:tcPr>
            <w:tcW w:w="10682" w:type="dxa"/>
            <w:tcBorders>
              <w:bottom w:val="nil"/>
            </w:tcBorders>
          </w:tcPr>
          <w:p w:rsidR="006E5C81" w:rsidRPr="00101D26" w:rsidRDefault="006E5C81" w:rsidP="006E5C81">
            <w:pPr>
              <w:jc w:val="both"/>
              <w:rPr>
                <w:rFonts w:ascii="Times New Roman" w:eastAsia="Calibri" w:hAnsi="Times New Roman" w:cs="Times New Roman"/>
                <w:color w:val="52555B"/>
                <w:sz w:val="26"/>
                <w:szCs w:val="26"/>
              </w:rPr>
            </w:pPr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>К</w:t>
            </w:r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</w:rPr>
              <w:t xml:space="preserve"> участию в конкурсе принимаются научно-технические работы с результатами научных исследований и разработок, проектно-конструкторские и методические разработки, экспериментальные работы, работы по созданию и внедрению в производство прогрессивных технологических процессов, материалов, совершенствованию методов управления и организации разработок, статьи, написанные на русском языке и оформленные в соответствии с требованиями конкурса.</w:t>
            </w:r>
          </w:p>
          <w:p w:rsidR="006E5C81" w:rsidRPr="00101D26" w:rsidRDefault="006E5C81" w:rsidP="006E5C81">
            <w:pPr>
              <w:jc w:val="both"/>
              <w:rPr>
                <w:rFonts w:ascii="Times New Roman" w:eastAsia="Calibri" w:hAnsi="Times New Roman" w:cs="Times New Roman"/>
                <w:color w:val="52555B"/>
                <w:sz w:val="26"/>
                <w:szCs w:val="26"/>
              </w:rPr>
            </w:pPr>
          </w:p>
          <w:p w:rsidR="006E5C81" w:rsidRPr="00101D26" w:rsidRDefault="006E5C81" w:rsidP="006E5C81">
            <w:pPr>
              <w:jc w:val="both"/>
              <w:rPr>
                <w:rFonts w:ascii="Times New Roman" w:eastAsia="Calibri" w:hAnsi="Times New Roman" w:cs="Times New Roman"/>
                <w:color w:val="52555B"/>
                <w:sz w:val="26"/>
                <w:szCs w:val="26"/>
              </w:rPr>
            </w:pPr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</w:rPr>
              <w:t xml:space="preserve">Работы будут </w:t>
            </w:r>
            <w:proofErr w:type="gramStart"/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</w:rPr>
              <w:t>рассматриваться</w:t>
            </w:r>
            <w:proofErr w:type="gramEnd"/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</w:rPr>
              <w:t xml:space="preserve"> и оцениваться по заданным критериям: актуальность темы, научная актуальность и новизна подходов к решению задачи, степень проработанности и практическая значимость.</w:t>
            </w:r>
          </w:p>
          <w:p w:rsidR="006E5C81" w:rsidRPr="00101D26" w:rsidRDefault="006E5C81" w:rsidP="006E5C81">
            <w:pPr>
              <w:jc w:val="both"/>
              <w:rPr>
                <w:rFonts w:ascii="Times New Roman" w:eastAsia="Calibri" w:hAnsi="Times New Roman" w:cs="Times New Roman"/>
                <w:color w:val="52555B"/>
                <w:sz w:val="26"/>
                <w:szCs w:val="26"/>
              </w:rPr>
            </w:pPr>
          </w:p>
          <w:p w:rsidR="006E5C81" w:rsidRPr="00101D26" w:rsidRDefault="006E5C81" w:rsidP="006E5C81">
            <w:pPr>
              <w:jc w:val="both"/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  <w:lang w:eastAsia="ru-RU"/>
              </w:rPr>
              <w:t>По итогам конкурса будут присуждаться премии в общей сложности в шести номинациях:</w:t>
            </w:r>
          </w:p>
          <w:p w:rsidR="006E5C81" w:rsidRPr="00101D26" w:rsidRDefault="006E5C81" w:rsidP="006E5C81">
            <w:pPr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</w:pPr>
            <w:r w:rsidRPr="00101D26"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  <w:t>1. фундаментальные космические исследования и освоение космоса;</w:t>
            </w:r>
          </w:p>
          <w:p w:rsidR="006E5C81" w:rsidRPr="00101D26" w:rsidRDefault="006E5C81" w:rsidP="006E5C81">
            <w:pPr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</w:pPr>
            <w:r w:rsidRPr="00101D26"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  <w:t>2. развитие ракетно-космической техники;</w:t>
            </w:r>
          </w:p>
          <w:p w:rsidR="006E5C81" w:rsidRPr="00101D26" w:rsidRDefault="006E5C81" w:rsidP="006E5C81">
            <w:pPr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</w:pPr>
            <w:r w:rsidRPr="00101D26"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  <w:t>3. развитие ракетно-космической промышленности и производственных технологий;</w:t>
            </w:r>
          </w:p>
          <w:p w:rsidR="006E5C81" w:rsidRPr="00101D26" w:rsidRDefault="006E5C81" w:rsidP="006E5C81">
            <w:pPr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</w:pPr>
            <w:r w:rsidRPr="00101D26"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  <w:t>4. космические приложения и использование результатов космической деятельности;</w:t>
            </w:r>
          </w:p>
          <w:p w:rsidR="006E5C81" w:rsidRPr="00101D26" w:rsidRDefault="006E5C81" w:rsidP="006E5C81">
            <w:pPr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</w:pPr>
            <w:r w:rsidRPr="00101D26"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  <w:t>5. системные и экономические исследования в сфере космической деятельности;</w:t>
            </w:r>
          </w:p>
          <w:p w:rsidR="006E5C81" w:rsidRPr="00101D26" w:rsidRDefault="006E5C81" w:rsidP="006E5C81">
            <w:pPr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</w:pPr>
            <w:r w:rsidRPr="00101D26"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  <w:t xml:space="preserve">6. технологии создания и прикладного применения ракетно-космической техники, в том числе малых космических аппаратов и космических аппаратов </w:t>
            </w:r>
            <w:proofErr w:type="spellStart"/>
            <w:r w:rsidRPr="00101D26"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  <w:t>нанокласса</w:t>
            </w:r>
            <w:proofErr w:type="spellEnd"/>
            <w:r w:rsidRPr="00101D26">
              <w:rPr>
                <w:rFonts w:ascii="Times New Roman" w:eastAsia="Calibri" w:hAnsi="Times New Roman" w:cs="Times New Roman"/>
                <w:b/>
                <w:color w:val="52555B"/>
                <w:sz w:val="26"/>
                <w:szCs w:val="26"/>
              </w:rPr>
              <w:t>.</w:t>
            </w:r>
          </w:p>
          <w:p w:rsidR="006E5C81" w:rsidRPr="00101D26" w:rsidRDefault="006E5C81" w:rsidP="006E5C81">
            <w:pPr>
              <w:jc w:val="both"/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</w:pPr>
          </w:p>
          <w:p w:rsidR="006E5C81" w:rsidRPr="00101D26" w:rsidRDefault="006E5C81" w:rsidP="006E5C81">
            <w:pPr>
              <w:jc w:val="both"/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 xml:space="preserve">Финал конкурса, пройдет 8-9 сентября 2016 в Самаре в рамках Всероссийской молодежной научно-практической конференции, посвященной перспективам развития российской космонавтики, организуемой </w:t>
            </w:r>
            <w:proofErr w:type="spellStart"/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>Госкорпорацией</w:t>
            </w:r>
            <w:proofErr w:type="spellEnd"/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 xml:space="preserve"> «РОСКОСМОС» при содействии администрации Самарской области, Самарского Государственного Аэрокосмического Университета имени академика С.П. Королева и РКЦ «Прогресс». </w:t>
            </w:r>
          </w:p>
          <w:p w:rsidR="006E5C81" w:rsidRPr="00101D26" w:rsidRDefault="006E5C81" w:rsidP="006E5C8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Участникам конкурса, прошедшим отборочный этап и приглашенным для участия в конференции, </w:t>
            </w:r>
            <w:proofErr w:type="spellStart"/>
            <w:r w:rsidRPr="00101D26">
              <w:rPr>
                <w:rFonts w:ascii="Times New Roman" w:eastAsia="Calibri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Госкорпорация</w:t>
            </w:r>
            <w:proofErr w:type="spellEnd"/>
            <w:r w:rsidRPr="00101D26">
              <w:rPr>
                <w:rFonts w:ascii="Times New Roman" w:eastAsia="Calibri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101D26">
              <w:rPr>
                <w:rFonts w:ascii="Times New Roman" w:eastAsia="Calibri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Роскосмос</w:t>
            </w:r>
            <w:proofErr w:type="spellEnd"/>
            <w:r w:rsidRPr="00101D26">
              <w:rPr>
                <w:rFonts w:ascii="Times New Roman" w:eastAsia="Calibri" w:hAnsi="Times New Roman" w:cs="Times New Roman"/>
                <w:b/>
                <w:bCs/>
                <w:color w:val="0000FF"/>
                <w:sz w:val="32"/>
                <w:szCs w:val="32"/>
                <w:lang w:eastAsia="ru-RU"/>
              </w:rPr>
              <w:t>» предоставляет следующее обеспечение:</w:t>
            </w: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  <w:t>- покрытие транспортных расходов на конференцию;</w:t>
            </w: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  <w:t xml:space="preserve">- проживание в гостинице г. Самара на период проведения </w:t>
            </w:r>
            <w:r w:rsidR="00596989" w:rsidRPr="00596989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  <w:t xml:space="preserve">конференции;                                                  </w:t>
            </w: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  <w:t>- трансфер и питание в соответствии с программой конференции;</w:t>
            </w: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color w:val="52555B"/>
                <w:sz w:val="28"/>
                <w:szCs w:val="28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  <w:t>- образовательную программу, организованную Корпоративной Академией «</w:t>
            </w:r>
            <w:proofErr w:type="spellStart"/>
            <w:r w:rsidRPr="00101D26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  <w:t>Роскосмоса</w:t>
            </w:r>
            <w:proofErr w:type="spellEnd"/>
            <w:r w:rsidRPr="00101D26">
              <w:rPr>
                <w:rFonts w:ascii="Times New Roman" w:eastAsia="Calibri" w:hAnsi="Times New Roman" w:cs="Times New Roman"/>
                <w:color w:val="52555B"/>
                <w:sz w:val="28"/>
                <w:szCs w:val="28"/>
                <w:lang w:eastAsia="ru-RU"/>
              </w:rPr>
              <w:t>».</w:t>
            </w:r>
          </w:p>
          <w:p w:rsidR="006E5C81" w:rsidRPr="00101D26" w:rsidRDefault="006E5C81" w:rsidP="006E5C81">
            <w:pPr>
              <w:shd w:val="clear" w:color="auto" w:fill="FFFFFF"/>
              <w:spacing w:line="420" w:lineRule="atLeast"/>
              <w:rPr>
                <w:rFonts w:ascii="Times New Roman" w:eastAsia="Calibri" w:hAnsi="Times New Roman" w:cs="Times New Roman"/>
                <w:b/>
                <w:bCs/>
                <w:color w:val="52555B"/>
                <w:sz w:val="26"/>
                <w:szCs w:val="26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b/>
                <w:bCs/>
                <w:color w:val="52555B"/>
                <w:sz w:val="26"/>
                <w:szCs w:val="26"/>
                <w:lang w:eastAsia="ru-RU"/>
              </w:rPr>
              <w:lastRenderedPageBreak/>
              <w:t>Призы победителям</w:t>
            </w: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>- Победители Конкурса получают дипломы победителей 1, 2 и 3 степени Конференции с ценными подарками.</w:t>
            </w: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>- Победители Конкурса получают возможность посещения космодрома Байконур с наблюдением за запуском космического корабля.</w:t>
            </w: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>- Работы лауреатов Конкурса будут опубликованы в сборнике работ (тезисов) «Всероссийская молодежная научно-практическая конференция «Орбита молодежи» и перспективы развития российской космонавтики».</w:t>
            </w: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>- Доклады победителей будут опубликованы в научных журналах и Вестнике СГАУ (</w:t>
            </w:r>
            <w:proofErr w:type="gramStart"/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>рекомендован</w:t>
            </w:r>
            <w:proofErr w:type="gramEnd"/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>ВАКом</w:t>
            </w:r>
            <w:proofErr w:type="spellEnd"/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>).</w:t>
            </w: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color w:val="52555B"/>
                <w:sz w:val="26"/>
                <w:szCs w:val="26"/>
                <w:lang w:eastAsia="ru-RU"/>
              </w:rPr>
              <w:t>- Спонсорами Конференции может быть предусмотрена для участников и победителей Конкурса система специальных и поощрительных, в том числе денежных призов.</w:t>
            </w:r>
          </w:p>
          <w:p w:rsidR="006E5C81" w:rsidRPr="00101D26" w:rsidRDefault="006E5C81" w:rsidP="006E5C81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6E5C81" w:rsidRPr="00101D26" w:rsidRDefault="006E5C81" w:rsidP="006E5C8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52555B"/>
                <w:sz w:val="26"/>
                <w:szCs w:val="26"/>
                <w:lang w:eastAsia="ru-RU"/>
              </w:rPr>
            </w:pPr>
            <w:r w:rsidRPr="00101D26">
              <w:rPr>
                <w:rFonts w:ascii="Times New Roman" w:eastAsia="Calibri" w:hAnsi="Times New Roman" w:cs="Times New Roman"/>
                <w:b/>
                <w:bCs/>
                <w:color w:val="52555B"/>
                <w:sz w:val="26"/>
                <w:szCs w:val="26"/>
                <w:lang w:eastAsia="ru-RU"/>
              </w:rPr>
              <w:t xml:space="preserve">С подробными условиями конкурса и программой Всероссийской молодежной научно-практической конференции "Орбита молодежи" и перспективы развития российской космонавтики" можно ознакомиться на сайте </w:t>
            </w:r>
            <w:hyperlink r:id="rId5" w:history="1">
              <w:r w:rsidRPr="00757708">
                <w:rPr>
                  <w:rFonts w:ascii="Times New Roman" w:eastAsia="Calibri" w:hAnsi="Times New Roman" w:cs="Times New Roman"/>
                  <w:b/>
                  <w:bCs/>
                  <w:i/>
                  <w:color w:val="0563C1"/>
                  <w:sz w:val="26"/>
                  <w:szCs w:val="26"/>
                  <w:u w:val="single"/>
                  <w:lang w:eastAsia="ru-RU"/>
                </w:rPr>
                <w:t>http://ntk.roscosmos.ru/</w:t>
              </w:r>
            </w:hyperlink>
            <w:r w:rsidRPr="00101D26">
              <w:rPr>
                <w:rFonts w:ascii="Times New Roman" w:eastAsia="Calibri" w:hAnsi="Times New Roman" w:cs="Times New Roman"/>
                <w:b/>
                <w:bCs/>
                <w:color w:val="52555B"/>
                <w:sz w:val="26"/>
                <w:szCs w:val="26"/>
                <w:lang w:eastAsia="ru-RU"/>
              </w:rPr>
              <w:t xml:space="preserve"> </w:t>
            </w:r>
          </w:p>
          <w:p w:rsidR="006E5C81" w:rsidRPr="00101D26" w:rsidRDefault="006E5C81" w:rsidP="006E5C8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96989" w:rsidRDefault="006E5C81" w:rsidP="00596989">
            <w:pPr>
              <w:jc w:val="center"/>
              <w:rPr>
                <w:rFonts w:ascii="Impact" w:eastAsia="Calibri" w:hAnsi="Impact" w:cs="Times New Roman"/>
                <w:b/>
                <w:bCs/>
                <w:color w:val="52555B"/>
                <w:sz w:val="44"/>
                <w:szCs w:val="44"/>
                <w:lang w:eastAsia="ru-RU"/>
              </w:rPr>
            </w:pPr>
            <w:r w:rsidRPr="00101D26">
              <w:rPr>
                <w:rFonts w:ascii="Impact" w:eastAsia="Calibri" w:hAnsi="Impact" w:cs="Times New Roman"/>
                <w:color w:val="52555B"/>
                <w:sz w:val="44"/>
                <w:szCs w:val="44"/>
                <w:lang w:eastAsia="ru-RU"/>
              </w:rPr>
              <w:t>Подача работ на конкурс осуществляется через единую форму подачи заявок</w:t>
            </w:r>
          </w:p>
          <w:p w:rsidR="00101D26" w:rsidRPr="00596989" w:rsidRDefault="006F7147" w:rsidP="00596989">
            <w:pPr>
              <w:jc w:val="center"/>
              <w:rPr>
                <w:rFonts w:ascii="Impact" w:eastAsia="Calibri" w:hAnsi="Impact" w:cs="Times New Roman"/>
                <w:b/>
                <w:bCs/>
                <w:i/>
                <w:color w:val="0563C1"/>
                <w:sz w:val="72"/>
                <w:szCs w:val="72"/>
                <w:u w:val="single"/>
                <w:lang w:eastAsia="ru-RU"/>
              </w:rPr>
            </w:pPr>
            <w:hyperlink r:id="rId6" w:history="1">
              <w:r w:rsidR="006E5C81" w:rsidRPr="00596989">
                <w:rPr>
                  <w:rFonts w:ascii="Impact" w:eastAsia="Calibri" w:hAnsi="Impact" w:cs="Times New Roman"/>
                  <w:b/>
                  <w:bCs/>
                  <w:i/>
                  <w:color w:val="0563C1"/>
                  <w:sz w:val="72"/>
                  <w:szCs w:val="72"/>
                  <w:u w:val="single"/>
                  <w:lang w:eastAsia="ru-RU"/>
                </w:rPr>
                <w:t>http://ntk.roscosmos.ru/102/</w:t>
              </w:r>
            </w:hyperlink>
          </w:p>
          <w:p w:rsidR="00757708" w:rsidRDefault="00757708" w:rsidP="00757708">
            <w:pPr>
              <w:pBdr>
                <w:bottom w:val="single" w:sz="4" w:space="1" w:color="auto"/>
              </w:pBdr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563C1"/>
                <w:sz w:val="26"/>
                <w:szCs w:val="26"/>
                <w:u w:val="single"/>
                <w:lang w:eastAsia="ru-RU"/>
              </w:rPr>
            </w:pPr>
          </w:p>
          <w:p w:rsidR="00757708" w:rsidRPr="006F7147" w:rsidRDefault="006F7147" w:rsidP="006F7147">
            <w:pPr>
              <w:shd w:val="clear" w:color="auto" w:fill="FF000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6"/>
                <w:szCs w:val="26"/>
                <w:u w:val="single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6"/>
                <w:szCs w:val="26"/>
                <w:u w:val="single"/>
                <w:lang w:val="en-US" w:eastAsia="ru-RU"/>
              </w:rPr>
              <w:t>!!!!!!!!!!!!!!!!!!!!!!!!!!!!!!!!!!!!!!!!!!!!!!!!!!!!!!!!!!!!!!!!!!!!!!!!!!!!!!!!!!!!!!!!!!!!!!!!!!!!!!!</w:t>
            </w:r>
          </w:p>
          <w:p w:rsidR="00757708" w:rsidRDefault="00757708" w:rsidP="006E5C8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563C1"/>
                <w:sz w:val="26"/>
                <w:szCs w:val="26"/>
                <w:u w:val="single"/>
                <w:lang w:eastAsia="ru-RU"/>
              </w:rPr>
            </w:pPr>
          </w:p>
          <w:p w:rsidR="006E5C81" w:rsidRPr="00757708" w:rsidRDefault="006E5C81" w:rsidP="006E5C8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9900CC"/>
                <w:sz w:val="26"/>
                <w:szCs w:val="26"/>
                <w:u w:val="single"/>
                <w:lang w:eastAsia="ru-RU"/>
              </w:rPr>
            </w:pPr>
            <w:proofErr w:type="gramStart"/>
            <w:r w:rsidRPr="00757708">
              <w:rPr>
                <w:rFonts w:ascii="Times New Roman" w:eastAsia="Calibri" w:hAnsi="Times New Roman" w:cs="Times New Roman"/>
                <w:b/>
                <w:bCs/>
                <w:color w:val="9900CC"/>
                <w:sz w:val="26"/>
                <w:szCs w:val="26"/>
                <w:u w:val="single"/>
                <w:lang w:eastAsia="ru-RU"/>
              </w:rPr>
              <w:t>Студентов, аспирантов, молодых учёных университета,</w:t>
            </w:r>
            <w:r w:rsidR="00757708" w:rsidRPr="00757708">
              <w:rPr>
                <w:rFonts w:ascii="Times New Roman" w:eastAsia="Calibri" w:hAnsi="Times New Roman" w:cs="Times New Roman"/>
                <w:b/>
                <w:bCs/>
                <w:color w:val="9900CC"/>
                <w:sz w:val="26"/>
                <w:szCs w:val="26"/>
                <w:u w:val="single"/>
                <w:lang w:eastAsia="ru-RU"/>
              </w:rPr>
              <w:t xml:space="preserve"> подавших документы н</w:t>
            </w:r>
            <w:r w:rsidRPr="00757708">
              <w:rPr>
                <w:rFonts w:ascii="Times New Roman" w:eastAsia="Calibri" w:hAnsi="Times New Roman" w:cs="Times New Roman"/>
                <w:b/>
                <w:bCs/>
                <w:color w:val="9900CC"/>
                <w:sz w:val="26"/>
                <w:szCs w:val="26"/>
                <w:u w:val="single"/>
                <w:lang w:eastAsia="ru-RU"/>
              </w:rPr>
              <w:t xml:space="preserve">а конкурс «Орбита молодежи», просим зарегистрироваться в Молодежном центре, направив на  </w:t>
            </w:r>
            <w:hyperlink r:id="rId7" w:history="1">
              <w:proofErr w:type="gramEnd"/>
              <w:r w:rsidR="00757708" w:rsidRPr="00757708">
                <w:rPr>
                  <w:rStyle w:val="a4"/>
                  <w:rFonts w:ascii="Times New Roman" w:eastAsia="Calibri" w:hAnsi="Times New Roman" w:cs="Times New Roman"/>
                  <w:b/>
                  <w:bCs/>
                  <w:i/>
                  <w:color w:val="0000FF"/>
                  <w:sz w:val="26"/>
                  <w:szCs w:val="26"/>
                  <w:lang w:val="en-US" w:eastAsia="ru-RU"/>
                </w:rPr>
                <w:t>ycenter</w:t>
              </w:r>
              <w:r w:rsidR="00757708" w:rsidRPr="00757708">
                <w:rPr>
                  <w:rStyle w:val="a4"/>
                  <w:rFonts w:ascii="Times New Roman" w:eastAsia="Calibri" w:hAnsi="Times New Roman" w:cs="Times New Roman"/>
                  <w:b/>
                  <w:bCs/>
                  <w:i/>
                  <w:color w:val="0000FF"/>
                  <w:sz w:val="26"/>
                  <w:szCs w:val="26"/>
                  <w:lang w:eastAsia="ru-RU"/>
                </w:rPr>
                <w:t>@</w:t>
              </w:r>
              <w:r w:rsidR="00757708" w:rsidRPr="00757708">
                <w:rPr>
                  <w:rStyle w:val="a4"/>
                  <w:rFonts w:ascii="Times New Roman" w:eastAsia="Calibri" w:hAnsi="Times New Roman" w:cs="Times New Roman"/>
                  <w:b/>
                  <w:bCs/>
                  <w:i/>
                  <w:color w:val="0000FF"/>
                  <w:sz w:val="26"/>
                  <w:szCs w:val="26"/>
                  <w:lang w:val="en-US" w:eastAsia="ru-RU"/>
                </w:rPr>
                <w:t>mail</w:t>
              </w:r>
              <w:r w:rsidR="00757708" w:rsidRPr="00757708">
                <w:rPr>
                  <w:rStyle w:val="a4"/>
                  <w:rFonts w:ascii="Times New Roman" w:eastAsia="Calibri" w:hAnsi="Times New Roman" w:cs="Times New Roman"/>
                  <w:b/>
                  <w:bCs/>
                  <w:i/>
                  <w:color w:val="0000FF"/>
                  <w:sz w:val="26"/>
                  <w:szCs w:val="26"/>
                  <w:lang w:eastAsia="ru-RU"/>
                </w:rPr>
                <w:t>.</w:t>
              </w:r>
              <w:r w:rsidR="00757708" w:rsidRPr="00757708">
                <w:rPr>
                  <w:rStyle w:val="a4"/>
                  <w:rFonts w:ascii="Times New Roman" w:eastAsia="Calibri" w:hAnsi="Times New Roman" w:cs="Times New Roman"/>
                  <w:b/>
                  <w:bCs/>
                  <w:i/>
                  <w:color w:val="0000FF"/>
                  <w:sz w:val="26"/>
                  <w:szCs w:val="26"/>
                  <w:lang w:val="en-US" w:eastAsia="ru-RU"/>
                </w:rPr>
                <w:t>tsu</w:t>
              </w:r>
              <w:r w:rsidR="00757708" w:rsidRPr="00757708">
                <w:rPr>
                  <w:rStyle w:val="a4"/>
                  <w:rFonts w:ascii="Times New Roman" w:eastAsia="Calibri" w:hAnsi="Times New Roman" w:cs="Times New Roman"/>
                  <w:b/>
                  <w:bCs/>
                  <w:i/>
                  <w:color w:val="0000FF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757708" w:rsidRPr="00757708">
                <w:rPr>
                  <w:rStyle w:val="a4"/>
                  <w:rFonts w:ascii="Times New Roman" w:eastAsia="Calibri" w:hAnsi="Times New Roman" w:cs="Times New Roman"/>
                  <w:b/>
                  <w:bCs/>
                  <w:i/>
                  <w:color w:val="0000FF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proofErr w:type="gramStart"/>
            </w:hyperlink>
            <w:r w:rsidR="00757708" w:rsidRPr="00757708">
              <w:rPr>
                <w:rFonts w:ascii="Times New Roman" w:eastAsia="Calibri" w:hAnsi="Times New Roman" w:cs="Times New Roman"/>
                <w:b/>
                <w:bCs/>
                <w:color w:val="9900CC"/>
                <w:sz w:val="26"/>
                <w:szCs w:val="26"/>
                <w:u w:val="single"/>
                <w:lang w:eastAsia="ru-RU"/>
              </w:rPr>
              <w:t xml:space="preserve"> данные по форме  (тема:</w:t>
            </w:r>
            <w:proofErr w:type="gramEnd"/>
            <w:r w:rsidR="00757708" w:rsidRPr="00757708">
              <w:rPr>
                <w:rFonts w:ascii="Times New Roman" w:eastAsia="Calibri" w:hAnsi="Times New Roman" w:cs="Times New Roman"/>
                <w:b/>
                <w:bCs/>
                <w:color w:val="9900CC"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gramStart"/>
            <w:r w:rsidR="00757708" w:rsidRPr="00757708">
              <w:rPr>
                <w:rFonts w:ascii="Times New Roman" w:eastAsia="Calibri" w:hAnsi="Times New Roman" w:cs="Times New Roman"/>
                <w:b/>
                <w:bCs/>
                <w:color w:val="9900CC"/>
                <w:sz w:val="26"/>
                <w:szCs w:val="26"/>
                <w:u w:val="single"/>
                <w:lang w:eastAsia="ru-RU"/>
              </w:rPr>
              <w:t>ОРБИТА)</w:t>
            </w:r>
            <w:proofErr w:type="gram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73"/>
              <w:gridCol w:w="1196"/>
              <w:gridCol w:w="1919"/>
              <w:gridCol w:w="1486"/>
              <w:gridCol w:w="4082"/>
            </w:tblGrid>
            <w:tr w:rsidR="00757708" w:rsidTr="00596989">
              <w:tc>
                <w:tcPr>
                  <w:tcW w:w="1773" w:type="dxa"/>
                  <w:vAlign w:val="center"/>
                </w:tcPr>
                <w:p w:rsidR="00757708" w:rsidRDefault="00757708" w:rsidP="00757708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  <w:t>ФИО</w:t>
                  </w:r>
                </w:p>
                <w:p w:rsidR="00757708" w:rsidRDefault="00757708" w:rsidP="00757708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  <w:t>конкурсанта</w:t>
                  </w:r>
                </w:p>
              </w:tc>
              <w:tc>
                <w:tcPr>
                  <w:tcW w:w="119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757708" w:rsidRDefault="00757708" w:rsidP="00757708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  <w:t>Факультет, институт,</w:t>
                  </w:r>
                </w:p>
              </w:tc>
              <w:tc>
                <w:tcPr>
                  <w:tcW w:w="1919" w:type="dxa"/>
                  <w:vAlign w:val="center"/>
                </w:tcPr>
                <w:p w:rsidR="00596989" w:rsidRDefault="00757708" w:rsidP="00757708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  <w:t xml:space="preserve">Статус </w:t>
                  </w:r>
                </w:p>
                <w:p w:rsidR="00757708" w:rsidRDefault="00757708" w:rsidP="00757708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  <w:r w:rsidRPr="00757708">
                    <w:rPr>
                      <w:rFonts w:ascii="Arial Narrow" w:eastAsia="Calibri" w:hAnsi="Arial Narrow" w:cs="Times New Roman"/>
                      <w:b/>
                      <w:bCs/>
                      <w:color w:val="52555B"/>
                      <w:sz w:val="20"/>
                      <w:szCs w:val="20"/>
                      <w:lang w:eastAsia="ru-RU"/>
                    </w:rPr>
                    <w:t>(студент, аспирант,</w:t>
                  </w:r>
                  <w:r>
                    <w:rPr>
                      <w:rFonts w:ascii="Arial Narrow" w:eastAsia="Calibri" w:hAnsi="Arial Narrow" w:cs="Times New Roman"/>
                      <w:b/>
                      <w:bCs/>
                      <w:color w:val="52555B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57708">
                    <w:rPr>
                      <w:rFonts w:ascii="Arial Narrow" w:eastAsia="Calibri" w:hAnsi="Arial Narrow" w:cs="Times New Roman"/>
                      <w:b/>
                      <w:bCs/>
                      <w:color w:val="52555B"/>
                      <w:sz w:val="20"/>
                      <w:szCs w:val="20"/>
                      <w:lang w:eastAsia="ru-RU"/>
                    </w:rPr>
                    <w:t>сотрудник)</w:t>
                  </w:r>
                </w:p>
              </w:tc>
              <w:tc>
                <w:tcPr>
                  <w:tcW w:w="1486" w:type="dxa"/>
                  <w:vAlign w:val="center"/>
                </w:tcPr>
                <w:p w:rsidR="00757708" w:rsidRDefault="00757708" w:rsidP="00757708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4082" w:type="dxa"/>
                  <w:vAlign w:val="center"/>
                </w:tcPr>
                <w:p w:rsidR="00757708" w:rsidRDefault="00757708" w:rsidP="00757708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  <w:r w:rsidRPr="00757708"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  <w:t>Тема конкурсной работы</w:t>
                  </w:r>
                </w:p>
              </w:tc>
            </w:tr>
            <w:tr w:rsidR="00757708" w:rsidTr="00596989">
              <w:tc>
                <w:tcPr>
                  <w:tcW w:w="1773" w:type="dxa"/>
                </w:tcPr>
                <w:p w:rsidR="00757708" w:rsidRDefault="00757708" w:rsidP="006E5C81">
                  <w:pPr>
                    <w:jc w:val="both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6" w:type="dxa"/>
                </w:tcPr>
                <w:p w:rsidR="00757708" w:rsidRDefault="00757708" w:rsidP="006E5C81">
                  <w:pPr>
                    <w:jc w:val="both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9" w:type="dxa"/>
                </w:tcPr>
                <w:p w:rsidR="00757708" w:rsidRDefault="00757708" w:rsidP="006E5C81">
                  <w:pPr>
                    <w:jc w:val="both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6" w:type="dxa"/>
                </w:tcPr>
                <w:p w:rsidR="00757708" w:rsidRDefault="00757708" w:rsidP="006E5C81">
                  <w:pPr>
                    <w:jc w:val="both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2" w:type="dxa"/>
                </w:tcPr>
                <w:p w:rsidR="00757708" w:rsidRDefault="00757708" w:rsidP="006E5C81">
                  <w:pPr>
                    <w:jc w:val="both"/>
                    <w:rPr>
                      <w:rFonts w:ascii="Calibri" w:eastAsia="Calibri" w:hAnsi="Calibri" w:cs="Times New Roman"/>
                      <w:b/>
                      <w:bCs/>
                      <w:color w:val="52555B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7708" w:rsidRPr="00757708" w:rsidRDefault="00757708" w:rsidP="006E5C81">
            <w:pPr>
              <w:jc w:val="both"/>
              <w:rPr>
                <w:rFonts w:ascii="Calibri" w:eastAsia="Calibri" w:hAnsi="Calibri" w:cs="Times New Roman"/>
                <w:b/>
                <w:bCs/>
                <w:color w:val="52555B"/>
                <w:sz w:val="24"/>
                <w:szCs w:val="24"/>
                <w:lang w:eastAsia="ru-RU"/>
              </w:rPr>
            </w:pPr>
          </w:p>
        </w:tc>
      </w:tr>
    </w:tbl>
    <w:p w:rsidR="00101D26" w:rsidRPr="00101D26" w:rsidRDefault="00101D26" w:rsidP="00101D26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52555B"/>
          <w:sz w:val="24"/>
          <w:szCs w:val="24"/>
          <w:lang w:eastAsia="ru-RU"/>
        </w:rPr>
      </w:pPr>
      <w:bookmarkStart w:id="0" w:name="_GoBack"/>
      <w:bookmarkEnd w:id="0"/>
    </w:p>
    <w:sectPr w:rsidR="00101D26" w:rsidRPr="00101D26" w:rsidSect="00101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26"/>
    <w:rsid w:val="00101D26"/>
    <w:rsid w:val="00596989"/>
    <w:rsid w:val="006E5C81"/>
    <w:rsid w:val="006F7147"/>
    <w:rsid w:val="00757708"/>
    <w:rsid w:val="00F9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center@mail.ts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tk.roscosmos.ru/102/" TargetMode="External"/><Relationship Id="rId5" Type="http://schemas.openxmlformats.org/officeDocument/2006/relationships/hyperlink" Target="http://ntk.roscosmo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2016-05-19T03:10:00Z</dcterms:created>
  <dcterms:modified xsi:type="dcterms:W3CDTF">2016-05-19T04:43:00Z</dcterms:modified>
</cp:coreProperties>
</file>