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C2" w:rsidRPr="00B55F04" w:rsidRDefault="00CC22C2" w:rsidP="00510A82">
      <w:pPr>
        <w:spacing w:after="0" w:line="180" w:lineRule="auto"/>
        <w:jc w:val="center"/>
        <w:rPr>
          <w:rFonts w:ascii="Impact" w:hAnsi="Impact"/>
          <w:sz w:val="108"/>
          <w:szCs w:val="108"/>
        </w:rPr>
      </w:pPr>
      <w:r w:rsidRPr="00B55F04">
        <w:rPr>
          <w:rFonts w:ascii="Impact" w:hAnsi="Impact"/>
          <w:sz w:val="108"/>
          <w:szCs w:val="108"/>
        </w:rPr>
        <w:t>ПОВЫШЕННАЯ ГОСУДАРСТВЕННАЯ</w:t>
      </w:r>
    </w:p>
    <w:p w:rsidR="00CC22C2" w:rsidRPr="00B55F04" w:rsidRDefault="00CC22C2" w:rsidP="00510A82">
      <w:pPr>
        <w:spacing w:after="0" w:line="180" w:lineRule="auto"/>
        <w:jc w:val="center"/>
        <w:rPr>
          <w:rFonts w:ascii="Impact" w:hAnsi="Impact"/>
          <w:sz w:val="96"/>
          <w:szCs w:val="96"/>
        </w:rPr>
      </w:pPr>
      <w:r w:rsidRPr="00B55F04">
        <w:rPr>
          <w:rFonts w:ascii="Impact" w:hAnsi="Impact"/>
          <w:sz w:val="96"/>
          <w:szCs w:val="96"/>
        </w:rPr>
        <w:t>АКАДЕМИЧЕСКАЯ СТИПЕНДИЯ</w:t>
      </w:r>
    </w:p>
    <w:p w:rsidR="00E4470B" w:rsidRPr="00B55F04" w:rsidRDefault="00CC22C2" w:rsidP="00510A82">
      <w:pPr>
        <w:spacing w:after="0" w:line="180" w:lineRule="auto"/>
        <w:jc w:val="center"/>
        <w:rPr>
          <w:b/>
          <w:sz w:val="72"/>
          <w:szCs w:val="72"/>
        </w:rPr>
      </w:pPr>
      <w:r w:rsidRPr="00B55F04">
        <w:rPr>
          <w:b/>
          <w:sz w:val="72"/>
          <w:szCs w:val="72"/>
        </w:rPr>
        <w:t xml:space="preserve">НА </w:t>
      </w:r>
      <w:r w:rsidR="0034754E">
        <w:rPr>
          <w:b/>
          <w:sz w:val="72"/>
          <w:szCs w:val="72"/>
        </w:rPr>
        <w:t>ВТОРОЙ</w:t>
      </w:r>
      <w:r w:rsidRPr="00B55F04">
        <w:rPr>
          <w:b/>
          <w:sz w:val="72"/>
          <w:szCs w:val="72"/>
        </w:rPr>
        <w:t xml:space="preserve"> СЕМЕСТР 2017/2018 УЧЕБНОГО ГОДА</w:t>
      </w:r>
    </w:p>
    <w:p w:rsidR="00510A82" w:rsidRDefault="00510A82" w:rsidP="00510A82">
      <w:pPr>
        <w:spacing w:after="0" w:line="180" w:lineRule="auto"/>
        <w:jc w:val="center"/>
        <w:rPr>
          <w:rFonts w:ascii="Arial Black" w:hAnsi="Arial Black"/>
          <w:sz w:val="28"/>
          <w:szCs w:val="28"/>
        </w:rPr>
      </w:pPr>
      <w:r w:rsidRPr="00510A82">
        <w:rPr>
          <w:rFonts w:ascii="Arial Black" w:hAnsi="Arial Black"/>
          <w:sz w:val="28"/>
          <w:szCs w:val="28"/>
        </w:rPr>
        <w:t>НАЗНАЧАЕТСЯ ПО ИТОГАМ КОНКУРСА</w:t>
      </w:r>
      <w:r w:rsidR="00925D96">
        <w:rPr>
          <w:rFonts w:ascii="Arial Black" w:hAnsi="Arial Black"/>
          <w:sz w:val="28"/>
          <w:szCs w:val="28"/>
        </w:rPr>
        <w:t>,</w:t>
      </w:r>
      <w:r w:rsidRPr="00510A82">
        <w:rPr>
          <w:rFonts w:ascii="Arial Black" w:hAnsi="Arial Black"/>
          <w:sz w:val="28"/>
          <w:szCs w:val="28"/>
        </w:rPr>
        <w:t xml:space="preserve"> КАК </w:t>
      </w:r>
      <w:proofErr w:type="gramStart"/>
      <w:r w:rsidRPr="00510A82">
        <w:rPr>
          <w:rFonts w:ascii="Arial Black" w:hAnsi="Arial Black"/>
          <w:sz w:val="28"/>
          <w:szCs w:val="28"/>
        </w:rPr>
        <w:t>ДОПОЛНИТЕЛЬНАЯ</w:t>
      </w:r>
      <w:proofErr w:type="gramEnd"/>
      <w:r w:rsidR="00D11CB6">
        <w:rPr>
          <w:rFonts w:ascii="Arial Black" w:hAnsi="Arial Black"/>
          <w:sz w:val="28"/>
          <w:szCs w:val="28"/>
        </w:rPr>
        <w:t>,</w:t>
      </w:r>
      <w:r w:rsidRPr="00510A82">
        <w:rPr>
          <w:rFonts w:ascii="Arial Black" w:hAnsi="Arial Black"/>
          <w:sz w:val="28"/>
          <w:szCs w:val="28"/>
        </w:rPr>
        <w:t xml:space="preserve"> СТУДЕНТАМ</w:t>
      </w:r>
      <w:r w:rsidR="008465B2" w:rsidRPr="00510A82">
        <w:rPr>
          <w:rFonts w:ascii="Arial Black" w:hAnsi="Arial Black"/>
          <w:sz w:val="28"/>
          <w:szCs w:val="28"/>
        </w:rPr>
        <w:t xml:space="preserve">, </w:t>
      </w:r>
    </w:p>
    <w:p w:rsidR="00510A82" w:rsidRDefault="00B55F04" w:rsidP="00510A82">
      <w:pPr>
        <w:spacing w:after="0" w:line="180" w:lineRule="auto"/>
        <w:jc w:val="center"/>
        <w:rPr>
          <w:rFonts w:ascii="Arial Black" w:hAnsi="Arial Black"/>
          <w:sz w:val="28"/>
          <w:szCs w:val="28"/>
        </w:rPr>
      </w:pPr>
      <w:proofErr w:type="gramStart"/>
      <w:r w:rsidRPr="00510A82">
        <w:rPr>
          <w:rFonts w:ascii="Arial Black" w:hAnsi="Arial Black"/>
          <w:sz w:val="28"/>
          <w:szCs w:val="28"/>
        </w:rPr>
        <w:t>получающим</w:t>
      </w:r>
      <w:proofErr w:type="gramEnd"/>
      <w:r w:rsidRPr="00510A82">
        <w:rPr>
          <w:rFonts w:ascii="Arial Black" w:hAnsi="Arial Black"/>
          <w:sz w:val="28"/>
          <w:szCs w:val="28"/>
        </w:rPr>
        <w:t xml:space="preserve">  в</w:t>
      </w:r>
      <w:r w:rsidR="0034754E">
        <w:rPr>
          <w:rFonts w:ascii="Arial Black" w:hAnsi="Arial Black"/>
          <w:sz w:val="28"/>
          <w:szCs w:val="28"/>
        </w:rPr>
        <w:t>о</w:t>
      </w:r>
      <w:r w:rsidRPr="00510A82">
        <w:rPr>
          <w:rFonts w:ascii="Arial Black" w:hAnsi="Arial Black"/>
          <w:sz w:val="28"/>
          <w:szCs w:val="28"/>
        </w:rPr>
        <w:t xml:space="preserve"> </w:t>
      </w:r>
      <w:r w:rsidR="0034754E">
        <w:rPr>
          <w:rFonts w:ascii="Arial Black" w:hAnsi="Arial Black"/>
          <w:sz w:val="28"/>
          <w:szCs w:val="28"/>
        </w:rPr>
        <w:t>втором</w:t>
      </w:r>
      <w:r w:rsidRPr="00510A82">
        <w:rPr>
          <w:rFonts w:ascii="Arial Black" w:hAnsi="Arial Black"/>
          <w:sz w:val="28"/>
          <w:szCs w:val="28"/>
        </w:rPr>
        <w:t xml:space="preserve"> семестре 2017/2018 учебного года обычную академическую стипендию,</w:t>
      </w:r>
    </w:p>
    <w:p w:rsidR="00CC22C2" w:rsidRDefault="008465B2" w:rsidP="00510A82">
      <w:pPr>
        <w:spacing w:after="0" w:line="180" w:lineRule="auto"/>
        <w:jc w:val="center"/>
        <w:rPr>
          <w:rFonts w:ascii="Arial Black" w:hAnsi="Arial Black"/>
          <w:sz w:val="28"/>
          <w:szCs w:val="28"/>
        </w:rPr>
      </w:pPr>
      <w:r w:rsidRPr="00510A82">
        <w:rPr>
          <w:rFonts w:ascii="Arial Black" w:hAnsi="Arial Black"/>
          <w:sz w:val="28"/>
          <w:szCs w:val="28"/>
        </w:rPr>
        <w:t xml:space="preserve"> </w:t>
      </w:r>
      <w:proofErr w:type="gramStart"/>
      <w:r w:rsidR="00510A82" w:rsidRPr="00510A82">
        <w:rPr>
          <w:rFonts w:ascii="Arial Black" w:hAnsi="Arial Black"/>
          <w:sz w:val="28"/>
          <w:szCs w:val="28"/>
        </w:rPr>
        <w:t>ИМЕЮЩИМ</w:t>
      </w:r>
      <w:proofErr w:type="gramEnd"/>
      <w:r w:rsidR="00510A82" w:rsidRPr="00510A82">
        <w:rPr>
          <w:rFonts w:ascii="Arial Black" w:hAnsi="Arial Black"/>
          <w:sz w:val="28"/>
          <w:szCs w:val="28"/>
        </w:rPr>
        <w:t xml:space="preserve"> ДОСТИЖЕНИЯ В РАЗЛИЧНЫХ ВИДАХ ДЕЯТЕЛЬНОСТИ</w:t>
      </w:r>
    </w:p>
    <w:p w:rsidR="00221F20" w:rsidRPr="00510A82" w:rsidRDefault="00221F20" w:rsidP="00510A82">
      <w:pPr>
        <w:spacing w:after="0" w:line="180" w:lineRule="auto"/>
        <w:jc w:val="center"/>
        <w:rPr>
          <w:rFonts w:ascii="Arial Black" w:hAnsi="Arial Black"/>
          <w:sz w:val="28"/>
          <w:szCs w:val="28"/>
        </w:rPr>
      </w:pPr>
    </w:p>
    <w:p w:rsidR="00CC22C2" w:rsidRPr="00CC22C2" w:rsidRDefault="00CC22C2" w:rsidP="00CC22C2">
      <w:pPr>
        <w:spacing w:after="0" w:line="240" w:lineRule="auto"/>
        <w:ind w:firstLine="708"/>
        <w:jc w:val="both"/>
        <w:outlineLvl w:val="7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6"/>
        <w:gridCol w:w="11474"/>
      </w:tblGrid>
      <w:tr w:rsidR="00CC22C2" w:rsidRPr="00510A82" w:rsidTr="00560D07">
        <w:tc>
          <w:tcPr>
            <w:tcW w:w="4786" w:type="dxa"/>
            <w:shd w:val="clear" w:color="auto" w:fill="000000" w:themeFill="text1"/>
          </w:tcPr>
          <w:p w:rsidR="00CC22C2" w:rsidRPr="00560D07" w:rsidRDefault="00CC22C2" w:rsidP="00560D07">
            <w:pPr>
              <w:jc w:val="center"/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</w:pPr>
            <w:r w:rsidRPr="00CC22C2">
              <w:rPr>
                <w:rFonts w:ascii="Arial Narrow" w:eastAsia="Times New Roman" w:hAnsi="Arial Narrow" w:cs="Times New Roman"/>
                <w:b/>
                <w:bCs/>
                <w:iCs/>
                <w:color w:val="FFFFFF" w:themeColor="background1"/>
                <w:sz w:val="32"/>
                <w:szCs w:val="32"/>
                <w:lang w:eastAsia="ru-RU"/>
              </w:rPr>
              <w:t>достижения</w:t>
            </w:r>
            <w:r w:rsidRPr="00CC22C2">
              <w:rPr>
                <w:rFonts w:ascii="Arial Narrow" w:eastAsia="Calibri" w:hAnsi="Arial Narrow" w:cs="Times New Roman"/>
                <w:b/>
                <w:color w:val="FFFFFF" w:themeColor="background1"/>
                <w:sz w:val="32"/>
                <w:szCs w:val="32"/>
              </w:rPr>
              <w:t xml:space="preserve"> в</w:t>
            </w:r>
            <w:r w:rsidR="008465B2" w:rsidRPr="00560D07">
              <w:rPr>
                <w:rFonts w:ascii="Arial Narrow" w:eastAsia="Calibri" w:hAnsi="Arial Narrow" w:cs="Times New Roman"/>
                <w:b/>
                <w:color w:val="FFFFFF" w:themeColor="background1"/>
                <w:sz w:val="32"/>
                <w:szCs w:val="32"/>
              </w:rPr>
              <w:t xml:space="preserve"> виде деятельности</w:t>
            </w:r>
          </w:p>
        </w:tc>
        <w:tc>
          <w:tcPr>
            <w:tcW w:w="11474" w:type="dxa"/>
            <w:shd w:val="clear" w:color="auto" w:fill="000000" w:themeFill="text1"/>
          </w:tcPr>
          <w:p w:rsidR="00CC22C2" w:rsidRPr="00560D07" w:rsidRDefault="008465B2" w:rsidP="00560D07">
            <w:pPr>
              <w:jc w:val="center"/>
              <w:rPr>
                <w:rFonts w:ascii="Arial Black" w:hAnsi="Arial Black"/>
                <w:b/>
                <w:color w:val="FFFFFF" w:themeColor="background1"/>
                <w:sz w:val="32"/>
                <w:szCs w:val="32"/>
              </w:rPr>
            </w:pPr>
            <w:r w:rsidRPr="00560D07">
              <w:rPr>
                <w:rFonts w:ascii="Arial Black" w:hAnsi="Arial Black"/>
                <w:b/>
                <w:color w:val="FFFFFF" w:themeColor="background1"/>
                <w:sz w:val="32"/>
                <w:szCs w:val="32"/>
              </w:rPr>
              <w:t>МОГУТ УЧАСТВОВАТЬ СТУДЕНТЫ</w:t>
            </w:r>
          </w:p>
        </w:tc>
      </w:tr>
      <w:tr w:rsidR="00CC22C2" w:rsidRPr="00510A82" w:rsidTr="00560D07">
        <w:tc>
          <w:tcPr>
            <w:tcW w:w="4786" w:type="dxa"/>
            <w:shd w:val="clear" w:color="auto" w:fill="000000" w:themeFill="text1"/>
          </w:tcPr>
          <w:p w:rsidR="00CC22C2" w:rsidRPr="00560D07" w:rsidRDefault="008465B2" w:rsidP="00CC22C2">
            <w:pPr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</w:pPr>
            <w:r w:rsidRPr="00CC22C2">
              <w:rPr>
                <w:rFonts w:ascii="Arial Narrow" w:eastAsia="Calibri" w:hAnsi="Arial Narrow" w:cs="Times New Roman"/>
                <w:b/>
                <w:color w:val="FFFFFF" w:themeColor="background1"/>
                <w:sz w:val="32"/>
                <w:szCs w:val="32"/>
              </w:rPr>
              <w:t>учебной</w:t>
            </w:r>
          </w:p>
        </w:tc>
        <w:tc>
          <w:tcPr>
            <w:tcW w:w="11474" w:type="dxa"/>
            <w:shd w:val="clear" w:color="auto" w:fill="000000" w:themeFill="text1"/>
          </w:tcPr>
          <w:p w:rsidR="00CC22C2" w:rsidRPr="00560D07" w:rsidRDefault="008465B2" w:rsidP="0034754E">
            <w:pPr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</w:pPr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>Третьего</w:t>
            </w:r>
            <w:r w:rsid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 </w:t>
            </w:r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 </w:t>
            </w:r>
            <w:r w:rsidR="0034754E" w:rsidRPr="0034754E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и последующих  </w:t>
            </w:r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курсов </w:t>
            </w:r>
            <w:proofErr w:type="spellStart"/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>бакалавриата</w:t>
            </w:r>
            <w:proofErr w:type="spellEnd"/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 и </w:t>
            </w:r>
            <w:proofErr w:type="spellStart"/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>специалитета</w:t>
            </w:r>
            <w:proofErr w:type="spellEnd"/>
          </w:p>
        </w:tc>
      </w:tr>
      <w:tr w:rsidR="00CC22C2" w:rsidRPr="00510A82" w:rsidTr="00560D07">
        <w:tc>
          <w:tcPr>
            <w:tcW w:w="4786" w:type="dxa"/>
            <w:shd w:val="clear" w:color="auto" w:fill="000000" w:themeFill="text1"/>
          </w:tcPr>
          <w:p w:rsidR="00CC22C2" w:rsidRPr="00560D07" w:rsidRDefault="008465B2" w:rsidP="00CC22C2">
            <w:pPr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</w:pPr>
            <w:r w:rsidRPr="00CC22C2">
              <w:rPr>
                <w:rFonts w:ascii="Arial Narrow" w:eastAsia="Calibri" w:hAnsi="Arial Narrow" w:cs="Times New Roman"/>
                <w:b/>
                <w:color w:val="FFFFFF" w:themeColor="background1"/>
                <w:sz w:val="32"/>
                <w:szCs w:val="32"/>
              </w:rPr>
              <w:t>научно-исследовательской</w:t>
            </w:r>
          </w:p>
        </w:tc>
        <w:tc>
          <w:tcPr>
            <w:tcW w:w="11474" w:type="dxa"/>
            <w:shd w:val="clear" w:color="auto" w:fill="000000" w:themeFill="text1"/>
          </w:tcPr>
          <w:p w:rsidR="00CC22C2" w:rsidRPr="00560D07" w:rsidRDefault="008465B2" w:rsidP="009F4482">
            <w:pPr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</w:pPr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Третьего </w:t>
            </w:r>
            <w:r w:rsidR="009F4482"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 и последующих</w:t>
            </w:r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  курсов </w:t>
            </w:r>
            <w:proofErr w:type="spellStart"/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>бакалавриата</w:t>
            </w:r>
            <w:proofErr w:type="spellEnd"/>
            <w:r w:rsidR="009F4482"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, </w:t>
            </w:r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 </w:t>
            </w:r>
            <w:proofErr w:type="spellStart"/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>специалитета</w:t>
            </w:r>
            <w:proofErr w:type="spellEnd"/>
            <w:r w:rsidR="009F4482"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 и магистратуры</w:t>
            </w:r>
          </w:p>
        </w:tc>
      </w:tr>
      <w:tr w:rsidR="00CC22C2" w:rsidRPr="00510A82" w:rsidTr="00560D07">
        <w:tc>
          <w:tcPr>
            <w:tcW w:w="4786" w:type="dxa"/>
            <w:shd w:val="clear" w:color="auto" w:fill="000000" w:themeFill="text1"/>
          </w:tcPr>
          <w:p w:rsidR="00CC22C2" w:rsidRPr="00560D07" w:rsidRDefault="008465B2" w:rsidP="00CC22C2">
            <w:pPr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</w:pPr>
            <w:r w:rsidRPr="00CC22C2">
              <w:rPr>
                <w:rFonts w:ascii="Arial Narrow" w:eastAsia="Calibri" w:hAnsi="Arial Narrow" w:cs="Times New Roman"/>
                <w:b/>
                <w:color w:val="FFFFFF" w:themeColor="background1"/>
                <w:sz w:val="32"/>
                <w:szCs w:val="32"/>
              </w:rPr>
              <w:t>общественной</w:t>
            </w:r>
          </w:p>
        </w:tc>
        <w:tc>
          <w:tcPr>
            <w:tcW w:w="11474" w:type="dxa"/>
            <w:shd w:val="clear" w:color="auto" w:fill="000000" w:themeFill="text1"/>
          </w:tcPr>
          <w:p w:rsidR="00CC22C2" w:rsidRPr="00560D07" w:rsidRDefault="009F4482" w:rsidP="00CC22C2">
            <w:pPr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</w:pPr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Третьего  и последующих  курсов </w:t>
            </w:r>
            <w:proofErr w:type="spellStart"/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>бакалавриата</w:t>
            </w:r>
            <w:proofErr w:type="spellEnd"/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,  </w:t>
            </w:r>
            <w:proofErr w:type="spellStart"/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>специалитета</w:t>
            </w:r>
            <w:proofErr w:type="spellEnd"/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 и магистратуры</w:t>
            </w:r>
          </w:p>
        </w:tc>
      </w:tr>
      <w:tr w:rsidR="00CC22C2" w:rsidRPr="00510A82" w:rsidTr="00560D07">
        <w:tc>
          <w:tcPr>
            <w:tcW w:w="4786" w:type="dxa"/>
            <w:shd w:val="clear" w:color="auto" w:fill="000000" w:themeFill="text1"/>
          </w:tcPr>
          <w:p w:rsidR="00CC22C2" w:rsidRPr="00560D07" w:rsidRDefault="008465B2" w:rsidP="00CC22C2">
            <w:pPr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</w:pPr>
            <w:r w:rsidRPr="00CC22C2">
              <w:rPr>
                <w:rFonts w:ascii="Arial Narrow" w:eastAsia="Calibri" w:hAnsi="Arial Narrow" w:cs="Times New Roman"/>
                <w:b/>
                <w:color w:val="FFFFFF" w:themeColor="background1"/>
                <w:sz w:val="32"/>
                <w:szCs w:val="32"/>
              </w:rPr>
              <w:t>культурно-творческой</w:t>
            </w:r>
          </w:p>
        </w:tc>
        <w:tc>
          <w:tcPr>
            <w:tcW w:w="11474" w:type="dxa"/>
            <w:shd w:val="clear" w:color="auto" w:fill="000000" w:themeFill="text1"/>
          </w:tcPr>
          <w:p w:rsidR="00CC22C2" w:rsidRPr="00560D07" w:rsidRDefault="009F4482" w:rsidP="00CC22C2">
            <w:pPr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</w:pPr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Первого  и </w:t>
            </w:r>
            <w:r w:rsidR="001D7576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 </w:t>
            </w:r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последующих  курсов </w:t>
            </w:r>
            <w:proofErr w:type="spellStart"/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>бакалавриата</w:t>
            </w:r>
            <w:proofErr w:type="spellEnd"/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,  </w:t>
            </w:r>
            <w:proofErr w:type="spellStart"/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>специалитета</w:t>
            </w:r>
            <w:proofErr w:type="spellEnd"/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 и магистратуры</w:t>
            </w:r>
          </w:p>
        </w:tc>
      </w:tr>
      <w:tr w:rsidR="00CC22C2" w:rsidRPr="00510A82" w:rsidTr="00560D07">
        <w:tc>
          <w:tcPr>
            <w:tcW w:w="4786" w:type="dxa"/>
            <w:shd w:val="clear" w:color="auto" w:fill="000000" w:themeFill="text1"/>
          </w:tcPr>
          <w:p w:rsidR="00CC22C2" w:rsidRPr="00560D07" w:rsidRDefault="008465B2" w:rsidP="00CC22C2">
            <w:pPr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</w:pPr>
            <w:r w:rsidRPr="00CC22C2">
              <w:rPr>
                <w:rFonts w:ascii="Arial Narrow" w:eastAsia="Calibri" w:hAnsi="Arial Narrow" w:cs="Times New Roman"/>
                <w:b/>
                <w:color w:val="FFFFFF" w:themeColor="background1"/>
                <w:sz w:val="32"/>
                <w:szCs w:val="32"/>
              </w:rPr>
              <w:t>спортивной</w:t>
            </w:r>
          </w:p>
        </w:tc>
        <w:tc>
          <w:tcPr>
            <w:tcW w:w="11474" w:type="dxa"/>
            <w:shd w:val="clear" w:color="auto" w:fill="000000" w:themeFill="text1"/>
          </w:tcPr>
          <w:p w:rsidR="00CC22C2" w:rsidRPr="00560D07" w:rsidRDefault="009F4482" w:rsidP="007921CB">
            <w:pPr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</w:pPr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Первого  и </w:t>
            </w:r>
            <w:r w:rsidR="007921CB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 </w:t>
            </w:r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последующих </w:t>
            </w:r>
            <w:r w:rsidR="007921CB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 </w:t>
            </w:r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курсов </w:t>
            </w:r>
            <w:proofErr w:type="spellStart"/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>бакалавриата</w:t>
            </w:r>
            <w:proofErr w:type="spellEnd"/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,  </w:t>
            </w:r>
            <w:proofErr w:type="spellStart"/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>специалитета</w:t>
            </w:r>
            <w:proofErr w:type="spellEnd"/>
            <w:r w:rsidRPr="00560D07">
              <w:rPr>
                <w:rFonts w:ascii="Arial Narrow" w:hAnsi="Arial Narrow"/>
                <w:b/>
                <w:color w:val="FFFFFF" w:themeColor="background1"/>
                <w:sz w:val="34"/>
                <w:szCs w:val="34"/>
              </w:rPr>
              <w:t xml:space="preserve"> и магистратуры</w:t>
            </w:r>
          </w:p>
        </w:tc>
      </w:tr>
    </w:tbl>
    <w:p w:rsidR="00CC22C2" w:rsidRPr="00510A82" w:rsidRDefault="00CC22C2" w:rsidP="00CC22C2">
      <w:pPr>
        <w:rPr>
          <w:sz w:val="16"/>
          <w:szCs w:val="16"/>
        </w:rPr>
      </w:pPr>
    </w:p>
    <w:p w:rsidR="009F4482" w:rsidRPr="00510A82" w:rsidRDefault="009F4482" w:rsidP="00510A82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  <w:r w:rsidRPr="00510A82">
        <w:rPr>
          <w:rFonts w:ascii="Impact" w:hAnsi="Impact"/>
          <w:sz w:val="28"/>
          <w:szCs w:val="28"/>
        </w:rPr>
        <w:t>Размер стипендии от 7</w:t>
      </w:r>
      <w:r w:rsidR="00560D07">
        <w:rPr>
          <w:rFonts w:ascii="Impact" w:hAnsi="Impact"/>
          <w:sz w:val="28"/>
          <w:szCs w:val="28"/>
        </w:rPr>
        <w:t xml:space="preserve"> </w:t>
      </w:r>
      <w:r w:rsidRPr="00510A82">
        <w:rPr>
          <w:rFonts w:ascii="Impact" w:hAnsi="Impact"/>
          <w:sz w:val="28"/>
          <w:szCs w:val="28"/>
        </w:rPr>
        <w:t>000 до 30</w:t>
      </w:r>
      <w:r w:rsidR="00560D07">
        <w:rPr>
          <w:rFonts w:ascii="Impact" w:hAnsi="Impact"/>
          <w:sz w:val="28"/>
          <w:szCs w:val="28"/>
        </w:rPr>
        <w:t xml:space="preserve"> </w:t>
      </w:r>
      <w:r w:rsidRPr="00510A82">
        <w:rPr>
          <w:rFonts w:ascii="Impact" w:hAnsi="Impact"/>
          <w:sz w:val="28"/>
          <w:szCs w:val="28"/>
        </w:rPr>
        <w:t>000 рубле</w:t>
      </w:r>
      <w:r w:rsidR="00510A82" w:rsidRPr="00510A82">
        <w:rPr>
          <w:rFonts w:ascii="Impact" w:hAnsi="Impact"/>
          <w:sz w:val="28"/>
          <w:szCs w:val="28"/>
        </w:rPr>
        <w:t>й в месяц в зависимости от курс</w:t>
      </w:r>
      <w:r w:rsidRPr="00510A82">
        <w:rPr>
          <w:rFonts w:ascii="Impact" w:hAnsi="Impact"/>
          <w:sz w:val="28"/>
          <w:szCs w:val="28"/>
        </w:rPr>
        <w:t>а обу</w:t>
      </w:r>
      <w:r w:rsidR="00510A82" w:rsidRPr="00510A82">
        <w:rPr>
          <w:rFonts w:ascii="Impact" w:hAnsi="Impact"/>
          <w:sz w:val="28"/>
          <w:szCs w:val="28"/>
        </w:rPr>
        <w:t>чения, вида стипендии и уровня д</w:t>
      </w:r>
      <w:r w:rsidRPr="00510A82">
        <w:rPr>
          <w:rFonts w:ascii="Impact" w:hAnsi="Impact"/>
          <w:sz w:val="28"/>
          <w:szCs w:val="28"/>
        </w:rPr>
        <w:t>остижений</w:t>
      </w:r>
    </w:p>
    <w:p w:rsidR="009F4482" w:rsidRPr="001D7576" w:rsidRDefault="009F4482" w:rsidP="00510A82">
      <w:pPr>
        <w:spacing w:after="0" w:line="240" w:lineRule="auto"/>
        <w:jc w:val="center"/>
        <w:rPr>
          <w:b/>
          <w:spacing w:val="-12"/>
          <w:sz w:val="32"/>
          <w:szCs w:val="32"/>
        </w:rPr>
      </w:pPr>
      <w:r w:rsidRPr="001D7576">
        <w:rPr>
          <w:b/>
          <w:spacing w:val="-12"/>
          <w:sz w:val="32"/>
          <w:szCs w:val="32"/>
        </w:rPr>
        <w:t>Конкурс на соискание повышенной стипендии проводится дважды в год после завершения очередной сессии.</w:t>
      </w:r>
    </w:p>
    <w:p w:rsidR="00510A82" w:rsidRPr="00510A82" w:rsidRDefault="00D11CB6" w:rsidP="00510A82">
      <w:pPr>
        <w:spacing w:after="0" w:line="240" w:lineRule="auto"/>
        <w:jc w:val="center"/>
        <w:rPr>
          <w:rFonts w:ascii="Arial Narrow" w:hAnsi="Arial Narrow"/>
          <w:b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 xml:space="preserve">На повышенную стипендию на </w:t>
      </w:r>
      <w:r w:rsidR="00B55F04" w:rsidRPr="00510A82">
        <w:rPr>
          <w:rFonts w:ascii="Arial Narrow" w:hAnsi="Arial Narrow"/>
          <w:b/>
          <w:sz w:val="38"/>
          <w:szCs w:val="38"/>
        </w:rPr>
        <w:t xml:space="preserve">семестр </w:t>
      </w:r>
      <w:r>
        <w:rPr>
          <w:rFonts w:ascii="Arial Narrow" w:hAnsi="Arial Narrow"/>
          <w:b/>
          <w:sz w:val="38"/>
          <w:szCs w:val="38"/>
        </w:rPr>
        <w:t xml:space="preserve">назначается </w:t>
      </w:r>
      <w:r w:rsidR="00B55F04" w:rsidRPr="00510A82">
        <w:rPr>
          <w:rFonts w:ascii="Arial Narrow" w:hAnsi="Arial Narrow"/>
          <w:b/>
          <w:sz w:val="38"/>
          <w:szCs w:val="38"/>
        </w:rPr>
        <w:t>от 200 до 400 студентов</w:t>
      </w:r>
      <w:r>
        <w:rPr>
          <w:rFonts w:ascii="Arial Narrow" w:hAnsi="Arial Narrow"/>
          <w:b/>
          <w:sz w:val="38"/>
          <w:szCs w:val="38"/>
        </w:rPr>
        <w:t xml:space="preserve"> </w:t>
      </w:r>
      <w:r w:rsidR="00D14807">
        <w:rPr>
          <w:rFonts w:ascii="Arial Narrow" w:hAnsi="Arial Narrow"/>
          <w:b/>
          <w:sz w:val="38"/>
          <w:szCs w:val="38"/>
        </w:rPr>
        <w:t xml:space="preserve">университета </w:t>
      </w:r>
      <w:bookmarkStart w:id="0" w:name="_GoBack"/>
      <w:bookmarkEnd w:id="0"/>
      <w:r>
        <w:rPr>
          <w:rFonts w:ascii="Arial Narrow" w:hAnsi="Arial Narrow"/>
          <w:b/>
          <w:sz w:val="38"/>
          <w:szCs w:val="38"/>
        </w:rPr>
        <w:t>бюджетной формы обучения, из числа назначенных на «обычную» академическую стипендию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0"/>
      </w:tblGrid>
      <w:tr w:rsidR="00510A82" w:rsidTr="00221F20">
        <w:tc>
          <w:tcPr>
            <w:tcW w:w="16260" w:type="dxa"/>
            <w:shd w:val="clear" w:color="auto" w:fill="FFFFCC"/>
          </w:tcPr>
          <w:p w:rsidR="00510A82" w:rsidRPr="00AF2A04" w:rsidRDefault="00510A82" w:rsidP="00221F20">
            <w:pPr>
              <w:spacing w:line="228" w:lineRule="auto"/>
              <w:jc w:val="center"/>
              <w:rPr>
                <w:rFonts w:ascii="Impact" w:hAnsi="Impact"/>
                <w:b/>
                <w:sz w:val="56"/>
                <w:szCs w:val="56"/>
              </w:rPr>
            </w:pPr>
            <w:r w:rsidRPr="00510A82">
              <w:rPr>
                <w:rFonts w:ascii="Impact" w:hAnsi="Impact"/>
                <w:sz w:val="48"/>
                <w:szCs w:val="48"/>
              </w:rPr>
              <w:t xml:space="preserve">Приём документов на конкурс на соискание повышенных государственных академических стипендий на </w:t>
            </w:r>
            <w:r w:rsidR="0034754E">
              <w:rPr>
                <w:rFonts w:ascii="Impact" w:hAnsi="Impact"/>
                <w:sz w:val="48"/>
                <w:szCs w:val="48"/>
              </w:rPr>
              <w:t>второй</w:t>
            </w:r>
            <w:r w:rsidRPr="00510A82">
              <w:rPr>
                <w:rFonts w:ascii="Impact" w:hAnsi="Impact"/>
                <w:sz w:val="48"/>
                <w:szCs w:val="48"/>
              </w:rPr>
              <w:t xml:space="preserve"> семестр 2017/2018 учебного года </w:t>
            </w:r>
            <w:r w:rsidRPr="00AF2A04">
              <w:rPr>
                <w:rFonts w:ascii="Impact" w:hAnsi="Impact"/>
                <w:b/>
                <w:spacing w:val="96"/>
                <w:sz w:val="56"/>
                <w:szCs w:val="56"/>
              </w:rPr>
              <w:t>проводится с 1</w:t>
            </w:r>
            <w:r w:rsidR="0034754E" w:rsidRPr="00AF2A04">
              <w:rPr>
                <w:rFonts w:ascii="Impact" w:hAnsi="Impact"/>
                <w:b/>
                <w:spacing w:val="96"/>
                <w:sz w:val="56"/>
                <w:szCs w:val="56"/>
              </w:rPr>
              <w:t>2</w:t>
            </w:r>
            <w:r w:rsidRPr="00AF2A04">
              <w:rPr>
                <w:rFonts w:ascii="Impact" w:hAnsi="Impact"/>
                <w:b/>
                <w:spacing w:val="96"/>
                <w:sz w:val="56"/>
                <w:szCs w:val="56"/>
              </w:rPr>
              <w:t xml:space="preserve"> по </w:t>
            </w:r>
            <w:r w:rsidR="00AF2A04" w:rsidRPr="00AF2A04">
              <w:rPr>
                <w:rFonts w:ascii="Impact" w:hAnsi="Impact"/>
                <w:b/>
                <w:spacing w:val="96"/>
                <w:sz w:val="56"/>
                <w:szCs w:val="56"/>
              </w:rPr>
              <w:t>22</w:t>
            </w:r>
            <w:r w:rsidRPr="00AF2A04">
              <w:rPr>
                <w:rFonts w:ascii="Impact" w:hAnsi="Impact"/>
                <w:b/>
                <w:spacing w:val="96"/>
                <w:sz w:val="56"/>
                <w:szCs w:val="56"/>
              </w:rPr>
              <w:t xml:space="preserve"> </w:t>
            </w:r>
            <w:r w:rsidR="0034754E" w:rsidRPr="00AF2A04">
              <w:rPr>
                <w:rFonts w:ascii="Impact" w:hAnsi="Impact"/>
                <w:b/>
                <w:spacing w:val="96"/>
                <w:sz w:val="56"/>
                <w:szCs w:val="56"/>
              </w:rPr>
              <w:t>февраля 2018</w:t>
            </w:r>
            <w:r w:rsidRPr="00AF2A04">
              <w:rPr>
                <w:rFonts w:ascii="Impact" w:hAnsi="Impact"/>
                <w:b/>
                <w:spacing w:val="96"/>
                <w:sz w:val="56"/>
                <w:szCs w:val="56"/>
              </w:rPr>
              <w:t xml:space="preserve"> года</w:t>
            </w:r>
          </w:p>
          <w:p w:rsidR="00510A82" w:rsidRDefault="00510A82" w:rsidP="00221F20">
            <w:pPr>
              <w:spacing w:line="228" w:lineRule="auto"/>
              <w:jc w:val="center"/>
              <w:rPr>
                <w:rFonts w:ascii="Impact" w:hAnsi="Impact"/>
                <w:sz w:val="48"/>
                <w:szCs w:val="48"/>
              </w:rPr>
            </w:pPr>
            <w:r w:rsidRPr="00AF2A04">
              <w:rPr>
                <w:rFonts w:ascii="Impact" w:hAnsi="Impact"/>
                <w:b/>
                <w:sz w:val="56"/>
                <w:szCs w:val="56"/>
              </w:rPr>
              <w:t>в деканатах факультетов/ институтов</w:t>
            </w:r>
          </w:p>
        </w:tc>
      </w:tr>
    </w:tbl>
    <w:p w:rsidR="00B55F04" w:rsidRPr="00560D07" w:rsidRDefault="00B55F04" w:rsidP="00221F20">
      <w:pPr>
        <w:spacing w:after="0" w:line="120" w:lineRule="auto"/>
        <w:rPr>
          <w:rFonts w:ascii="Impact" w:hAnsi="Impact"/>
          <w:sz w:val="16"/>
          <w:szCs w:val="16"/>
        </w:rPr>
      </w:pPr>
    </w:p>
    <w:sectPr w:rsidR="00B55F04" w:rsidRPr="00560D07" w:rsidSect="00CC22C2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C2"/>
    <w:rsid w:val="0001704E"/>
    <w:rsid w:val="0014461E"/>
    <w:rsid w:val="001D7576"/>
    <w:rsid w:val="00221F20"/>
    <w:rsid w:val="0034754E"/>
    <w:rsid w:val="00510A82"/>
    <w:rsid w:val="00560D07"/>
    <w:rsid w:val="007921CB"/>
    <w:rsid w:val="008465B2"/>
    <w:rsid w:val="00925D96"/>
    <w:rsid w:val="009F4482"/>
    <w:rsid w:val="00AF2A04"/>
    <w:rsid w:val="00B55F04"/>
    <w:rsid w:val="00B96C5A"/>
    <w:rsid w:val="00CC22C2"/>
    <w:rsid w:val="00D11CB6"/>
    <w:rsid w:val="00D14807"/>
    <w:rsid w:val="00E4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2017-12-22T03:37:00Z</cp:lastPrinted>
  <dcterms:created xsi:type="dcterms:W3CDTF">2017-12-22T03:24:00Z</dcterms:created>
  <dcterms:modified xsi:type="dcterms:W3CDTF">2017-12-22T04:50:00Z</dcterms:modified>
</cp:coreProperties>
</file>